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6F" w:rsidRDefault="007E2A6F" w:rsidP="007E2A6F">
      <w:pPr>
        <w:tabs>
          <w:tab w:val="left" w:pos="11199"/>
        </w:tabs>
        <w:spacing w:before="4"/>
        <w:ind w:left="1134" w:right="570" w:firstLine="425"/>
        <w:jc w:val="both"/>
        <w:rPr>
          <w:rFonts w:ascii="Times New Roman"/>
          <w:sz w:val="17"/>
        </w:rPr>
      </w:pPr>
    </w:p>
    <w:p w:rsidR="007E2A6F" w:rsidRDefault="007E2A6F" w:rsidP="007E2A6F">
      <w:pPr>
        <w:tabs>
          <w:tab w:val="left" w:pos="11199"/>
        </w:tabs>
        <w:ind w:left="1134" w:right="570" w:firstLine="425"/>
        <w:jc w:val="center"/>
        <w:rPr>
          <w:rFonts w:ascii="PT Astra Serif" w:hAnsi="PT Astra Serif"/>
          <w:sz w:val="28"/>
          <w:szCs w:val="28"/>
          <w:lang w:val="ru-RU"/>
        </w:rPr>
      </w:pPr>
      <w:r w:rsidRPr="00BF519E">
        <w:rPr>
          <w:rFonts w:ascii="PT Astra Serif" w:hAnsi="PT Astra Serif"/>
          <w:sz w:val="28"/>
          <w:szCs w:val="28"/>
          <w:lang w:val="ru-RU"/>
        </w:rPr>
        <w:t>Памятка для паломников</w:t>
      </w:r>
    </w:p>
    <w:p w:rsidR="007E2A6F" w:rsidRPr="00BF519E" w:rsidRDefault="007E2A6F" w:rsidP="007E2A6F">
      <w:pPr>
        <w:tabs>
          <w:tab w:val="left" w:pos="11199"/>
        </w:tabs>
        <w:ind w:left="1134" w:right="570" w:firstLine="425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7E2A6F" w:rsidRPr="00BF519E" w:rsidRDefault="007E2A6F" w:rsidP="007E2A6F">
      <w:pPr>
        <w:tabs>
          <w:tab w:val="left" w:pos="11199"/>
        </w:tabs>
        <w:ind w:left="1134" w:right="570" w:firstLine="425"/>
        <w:jc w:val="both"/>
        <w:rPr>
          <w:rFonts w:ascii="PT Astra Serif" w:hAnsi="PT Astra Serif"/>
          <w:sz w:val="28"/>
          <w:szCs w:val="28"/>
          <w:lang w:val="ru-RU"/>
        </w:rPr>
      </w:pPr>
      <w:r w:rsidRPr="00BF519E">
        <w:rPr>
          <w:rFonts w:ascii="PT Astra Serif" w:hAnsi="PT Astra Serif"/>
          <w:sz w:val="28"/>
          <w:szCs w:val="28"/>
          <w:lang w:val="ru-RU"/>
        </w:rPr>
        <w:t xml:space="preserve">Управление </w:t>
      </w:r>
      <w:proofErr w:type="spellStart"/>
      <w:r w:rsidRPr="00BF519E">
        <w:rPr>
          <w:rFonts w:ascii="PT Astra Serif" w:hAnsi="PT Astra Serif"/>
          <w:sz w:val="28"/>
          <w:szCs w:val="28"/>
          <w:lang w:val="ru-RU"/>
        </w:rPr>
        <w:t>Роспотребнадзора</w:t>
      </w:r>
      <w:proofErr w:type="spellEnd"/>
      <w:r w:rsidRPr="00BF519E">
        <w:rPr>
          <w:rFonts w:ascii="PT Astra Serif" w:hAnsi="PT Astra Serif"/>
          <w:sz w:val="28"/>
          <w:szCs w:val="28"/>
          <w:lang w:val="ru-RU"/>
        </w:rPr>
        <w:t xml:space="preserve"> по Т</w:t>
      </w:r>
      <w:r>
        <w:rPr>
          <w:rFonts w:ascii="PT Astra Serif" w:hAnsi="PT Astra Serif"/>
          <w:sz w:val="28"/>
          <w:szCs w:val="28"/>
          <w:lang w:val="ru-RU"/>
        </w:rPr>
        <w:t>омской области сообщает, что по </w:t>
      </w:r>
      <w:r>
        <w:rPr>
          <w:lang w:val="ru-RU"/>
        </w:rPr>
        <w:t> </w:t>
      </w:r>
      <w:r w:rsidRPr="00BF519E">
        <w:rPr>
          <w:rFonts w:ascii="PT Astra Serif" w:hAnsi="PT Astra Serif"/>
          <w:sz w:val="28"/>
          <w:szCs w:val="28"/>
          <w:lang w:val="ru-RU"/>
        </w:rPr>
        <w:t>информации Совета по хаджу Комиссии по вопросам религиозных объединений при Правительстве Российской Федерации, в хадже 2025 года в Королевстве Саудовская Аравия приняли участие более 1,6 млн. паломников из разных стран мира, в том числе 25 тыс. человек из Российской Федерации.</w:t>
      </w:r>
    </w:p>
    <w:p w:rsidR="007E2A6F" w:rsidRPr="00BF519E" w:rsidRDefault="007E2A6F" w:rsidP="007E2A6F">
      <w:pPr>
        <w:tabs>
          <w:tab w:val="left" w:pos="11199"/>
        </w:tabs>
        <w:ind w:left="1134" w:right="570" w:firstLine="425"/>
        <w:jc w:val="both"/>
        <w:rPr>
          <w:rFonts w:ascii="PT Astra Serif" w:hAnsi="PT Astra Serif"/>
          <w:sz w:val="28"/>
          <w:szCs w:val="28"/>
          <w:lang w:val="ru-RU"/>
        </w:rPr>
      </w:pPr>
      <w:r w:rsidRPr="00BF519E">
        <w:rPr>
          <w:rFonts w:ascii="PT Astra Serif" w:hAnsi="PT Astra Serif"/>
          <w:sz w:val="28"/>
          <w:szCs w:val="28"/>
          <w:lang w:val="ru-RU"/>
        </w:rPr>
        <w:t>В 2026 году выезд паломников на хадж будет осуществляться с 19 апреля по 18 мая, отъезд - с 1 по 30 июня. Квота паломников из Российской Федерации составляет до 25 тыс. человек.</w:t>
      </w:r>
    </w:p>
    <w:p w:rsidR="007E2A6F" w:rsidRPr="00BF519E" w:rsidRDefault="007E2A6F" w:rsidP="007E2A6F">
      <w:pPr>
        <w:tabs>
          <w:tab w:val="left" w:pos="11199"/>
        </w:tabs>
        <w:ind w:left="1134" w:right="570" w:firstLine="425"/>
        <w:jc w:val="both"/>
        <w:rPr>
          <w:rFonts w:ascii="PT Astra Serif" w:hAnsi="PT Astra Serif"/>
          <w:sz w:val="28"/>
          <w:szCs w:val="28"/>
          <w:lang w:val="ru-RU"/>
        </w:rPr>
      </w:pPr>
      <w:r w:rsidRPr="00BF519E">
        <w:rPr>
          <w:rFonts w:ascii="PT Astra Serif" w:hAnsi="PT Astra Serif"/>
          <w:sz w:val="28"/>
          <w:szCs w:val="28"/>
          <w:lang w:val="ru-RU"/>
        </w:rPr>
        <w:t xml:space="preserve">С учетом требований Министерства здравоохранения Королевства </w:t>
      </w:r>
      <w:proofErr w:type="gramStart"/>
      <w:r w:rsidRPr="00BF519E">
        <w:rPr>
          <w:rFonts w:ascii="PT Astra Serif" w:hAnsi="PT Astra Serif"/>
          <w:sz w:val="28"/>
          <w:szCs w:val="28"/>
          <w:lang w:val="ru-RU"/>
        </w:rPr>
        <w:t>Саудовская</w:t>
      </w:r>
      <w:proofErr w:type="gramEnd"/>
    </w:p>
    <w:p w:rsidR="007E2A6F" w:rsidRPr="00BF519E" w:rsidRDefault="007E2A6F" w:rsidP="007E2A6F">
      <w:pPr>
        <w:tabs>
          <w:tab w:val="left" w:pos="11199"/>
        </w:tabs>
        <w:ind w:left="1134" w:right="570" w:firstLine="425"/>
        <w:jc w:val="both"/>
        <w:rPr>
          <w:rFonts w:ascii="PT Astra Serif" w:hAnsi="PT Astra Serif"/>
          <w:sz w:val="28"/>
          <w:szCs w:val="28"/>
          <w:lang w:val="ru-RU"/>
        </w:rPr>
      </w:pPr>
      <w:r w:rsidRPr="00BF519E">
        <w:rPr>
          <w:rFonts w:ascii="PT Astra Serif" w:hAnsi="PT Astra Serif"/>
          <w:sz w:val="28"/>
          <w:szCs w:val="28"/>
          <w:lang w:val="ru-RU"/>
        </w:rPr>
        <w:t xml:space="preserve">Аравия все прибывающие на хадж паломники обязаны иметь действующие международные сертификаты о вакцинации против менингита четырехкомпонентной вакциной. Паломникам также рекомендовано провести вакцинацию против сезонного гриппа и против </w:t>
      </w:r>
      <w:r w:rsidRPr="00BF519E">
        <w:rPr>
          <w:rFonts w:ascii="PT Astra Serif" w:hAnsi="PT Astra Serif"/>
          <w:sz w:val="28"/>
          <w:szCs w:val="28"/>
        </w:rPr>
        <w:t>COVID</w:t>
      </w:r>
      <w:r w:rsidRPr="00BF519E">
        <w:rPr>
          <w:rFonts w:ascii="PT Astra Serif" w:hAnsi="PT Astra Serif"/>
          <w:sz w:val="28"/>
          <w:szCs w:val="28"/>
          <w:lang w:val="ru-RU"/>
        </w:rPr>
        <w:t xml:space="preserve">-19 аккредитованными вакцинами и обновить статус вакцинации против </w:t>
      </w:r>
      <w:proofErr w:type="spellStart"/>
      <w:r w:rsidRPr="00BF519E">
        <w:rPr>
          <w:rFonts w:ascii="PT Astra Serif" w:hAnsi="PT Astra Serif"/>
          <w:sz w:val="28"/>
          <w:szCs w:val="28"/>
          <w:lang w:val="ru-RU"/>
        </w:rPr>
        <w:t>вакциноуправляемых</w:t>
      </w:r>
      <w:proofErr w:type="spellEnd"/>
      <w:r w:rsidRPr="00BF519E">
        <w:rPr>
          <w:rFonts w:ascii="PT Astra Serif" w:hAnsi="PT Astra Serif"/>
          <w:sz w:val="28"/>
          <w:szCs w:val="28"/>
          <w:lang w:val="ru-RU"/>
        </w:rPr>
        <w:t xml:space="preserve"> заболеваний: дифтерии, столбняка, кори.</w:t>
      </w:r>
    </w:p>
    <w:p w:rsidR="007E2A6F" w:rsidRPr="00BF519E" w:rsidRDefault="007E2A6F" w:rsidP="007E2A6F">
      <w:pPr>
        <w:tabs>
          <w:tab w:val="left" w:pos="11199"/>
        </w:tabs>
        <w:ind w:left="1134" w:right="570" w:firstLine="425"/>
        <w:jc w:val="both"/>
        <w:rPr>
          <w:rFonts w:ascii="PT Astra Serif" w:hAnsi="PT Astra Serif"/>
          <w:sz w:val="28"/>
          <w:szCs w:val="28"/>
          <w:lang w:val="ru-RU"/>
        </w:rPr>
      </w:pPr>
      <w:r w:rsidRPr="00BF519E">
        <w:rPr>
          <w:rFonts w:ascii="PT Astra Serif" w:hAnsi="PT Astra Serif"/>
          <w:sz w:val="28"/>
          <w:szCs w:val="28"/>
          <w:lang w:val="ru-RU"/>
        </w:rPr>
        <w:t>В целях недопущения возникновения респираторных заболеваний и заболеваний, передающихся через пищу и воду, паломникам рекомендуется соблюдать ряд профилактических мер: мытье рук, использование дезинфицирующих средств и одноразовых средств защиты органов д</w:t>
      </w:r>
      <w:r>
        <w:rPr>
          <w:rFonts w:ascii="PT Astra Serif" w:hAnsi="PT Astra Serif"/>
          <w:sz w:val="28"/>
          <w:szCs w:val="28"/>
          <w:lang w:val="ru-RU"/>
        </w:rPr>
        <w:t xml:space="preserve">ыхания. Одновременно паломникам </w:t>
      </w:r>
      <w:r w:rsidRPr="00BF519E">
        <w:rPr>
          <w:rFonts w:ascii="PT Astra Serif" w:hAnsi="PT Astra Serif"/>
          <w:sz w:val="28"/>
          <w:szCs w:val="28"/>
          <w:lang w:val="ru-RU"/>
        </w:rPr>
        <w:t xml:space="preserve">рекомендуется соблюдать меры для предотвращения укусов комаров: ношение светлой одежды, </w:t>
      </w:r>
      <w:proofErr w:type="spellStart"/>
      <w:r w:rsidRPr="00BF519E">
        <w:rPr>
          <w:rFonts w:ascii="PT Astra Serif" w:hAnsi="PT Astra Serif"/>
          <w:sz w:val="28"/>
          <w:szCs w:val="28"/>
          <w:lang w:val="ru-RU"/>
        </w:rPr>
        <w:t>засетчивание</w:t>
      </w:r>
      <w:proofErr w:type="spellEnd"/>
      <w:r w:rsidRPr="00BF519E">
        <w:rPr>
          <w:rFonts w:ascii="PT Astra Serif" w:hAnsi="PT Astra Serif"/>
          <w:sz w:val="28"/>
          <w:szCs w:val="28"/>
          <w:lang w:val="ru-RU"/>
        </w:rPr>
        <w:t xml:space="preserve"> окон, использование репеллентов.</w:t>
      </w:r>
    </w:p>
    <w:p w:rsidR="007E2A6F" w:rsidRPr="00BF519E" w:rsidRDefault="007E2A6F" w:rsidP="007E2A6F">
      <w:pPr>
        <w:tabs>
          <w:tab w:val="left" w:pos="11199"/>
        </w:tabs>
        <w:ind w:left="1134" w:right="570" w:firstLine="425"/>
        <w:jc w:val="both"/>
        <w:rPr>
          <w:rFonts w:ascii="PT Astra Serif" w:hAnsi="PT Astra Serif"/>
          <w:sz w:val="28"/>
          <w:szCs w:val="28"/>
          <w:lang w:val="ru-RU"/>
        </w:rPr>
      </w:pPr>
      <w:r w:rsidRPr="00BF519E">
        <w:rPr>
          <w:rFonts w:ascii="PT Astra Serif" w:hAnsi="PT Astra Serif"/>
          <w:sz w:val="28"/>
          <w:szCs w:val="28"/>
          <w:lang w:val="ru-RU"/>
        </w:rPr>
        <w:t xml:space="preserve">По требованиям Министерства по делам хаджа и </w:t>
      </w:r>
      <w:proofErr w:type="spellStart"/>
      <w:r w:rsidRPr="00BF519E">
        <w:rPr>
          <w:rFonts w:ascii="PT Astra Serif" w:hAnsi="PT Astra Serif"/>
          <w:sz w:val="28"/>
          <w:szCs w:val="28"/>
          <w:lang w:val="ru-RU"/>
        </w:rPr>
        <w:t>умры</w:t>
      </w:r>
      <w:proofErr w:type="spellEnd"/>
      <w:r w:rsidRPr="00BF519E">
        <w:rPr>
          <w:rFonts w:ascii="PT Astra Serif" w:hAnsi="PT Astra Serif"/>
          <w:sz w:val="28"/>
          <w:szCs w:val="28"/>
          <w:lang w:val="ru-RU"/>
        </w:rPr>
        <w:t xml:space="preserve"> и Министерства здравоохранения Королевства Саудовская Аравия паломникам запрещен ввоз продуктов питания, кроме консервированных, в состав персонала </w:t>
      </w:r>
      <w:proofErr w:type="gramStart"/>
      <w:r w:rsidRPr="00BF519E">
        <w:rPr>
          <w:rFonts w:ascii="PT Astra Serif" w:hAnsi="PT Astra Serif"/>
          <w:sz w:val="28"/>
          <w:szCs w:val="28"/>
          <w:lang w:val="ru-RU"/>
        </w:rPr>
        <w:t>хадж-миссии</w:t>
      </w:r>
      <w:proofErr w:type="gramEnd"/>
      <w:r w:rsidRPr="00BF519E">
        <w:rPr>
          <w:rFonts w:ascii="PT Astra Serif" w:hAnsi="PT Astra Serif"/>
          <w:sz w:val="28"/>
          <w:szCs w:val="28"/>
          <w:lang w:val="ru-RU"/>
        </w:rPr>
        <w:t xml:space="preserve"> обязательно должны входить врачи-специалисты по общей гигиене и профилактической медицине, в пакет минимальных услуг необходимо включение скорой помощи и врачей</w:t>
      </w:r>
    </w:p>
    <w:p w:rsidR="007E2A6F" w:rsidRPr="00BF519E" w:rsidRDefault="007E2A6F" w:rsidP="007E2A6F">
      <w:pPr>
        <w:tabs>
          <w:tab w:val="left" w:pos="11199"/>
        </w:tabs>
        <w:ind w:left="1134" w:right="570" w:firstLine="425"/>
        <w:jc w:val="both"/>
        <w:rPr>
          <w:rFonts w:ascii="PT Astra Serif" w:hAnsi="PT Astra Serif"/>
          <w:sz w:val="28"/>
          <w:szCs w:val="28"/>
          <w:lang w:val="ru-RU"/>
        </w:rPr>
      </w:pPr>
      <w:r w:rsidRPr="00BF519E">
        <w:rPr>
          <w:rFonts w:ascii="PT Astra Serif" w:hAnsi="PT Astra Serif"/>
          <w:sz w:val="28"/>
          <w:szCs w:val="28"/>
          <w:lang w:val="ru-RU"/>
        </w:rPr>
        <w:t>принимающей стороны.</w:t>
      </w:r>
    </w:p>
    <w:p w:rsidR="007E2A6F" w:rsidRPr="00BF519E" w:rsidRDefault="007E2A6F" w:rsidP="007E2A6F">
      <w:pPr>
        <w:tabs>
          <w:tab w:val="left" w:pos="11199"/>
        </w:tabs>
        <w:ind w:left="1134" w:right="570" w:firstLine="425"/>
        <w:jc w:val="both"/>
        <w:rPr>
          <w:rFonts w:ascii="PT Astra Serif" w:hAnsi="PT Astra Serif"/>
          <w:sz w:val="28"/>
          <w:szCs w:val="28"/>
          <w:lang w:val="ru-RU"/>
        </w:rPr>
      </w:pPr>
      <w:r w:rsidRPr="00BF519E">
        <w:rPr>
          <w:rFonts w:ascii="PT Astra Serif" w:hAnsi="PT Astra Serif"/>
          <w:sz w:val="28"/>
          <w:szCs w:val="28"/>
          <w:lang w:val="ru-RU"/>
        </w:rPr>
        <w:t>При нахождении в местах массового скоп</w:t>
      </w:r>
      <w:r>
        <w:rPr>
          <w:rFonts w:ascii="PT Astra Serif" w:hAnsi="PT Astra Serif"/>
          <w:sz w:val="28"/>
          <w:szCs w:val="28"/>
          <w:lang w:val="ru-RU"/>
        </w:rPr>
        <w:t xml:space="preserve">ления во время хаджа необходимо </w:t>
      </w:r>
      <w:r w:rsidRPr="00BF519E">
        <w:rPr>
          <w:rFonts w:ascii="PT Astra Serif" w:hAnsi="PT Astra Serif"/>
          <w:sz w:val="28"/>
          <w:szCs w:val="28"/>
          <w:lang w:val="ru-RU"/>
        </w:rPr>
        <w:t>соблюдение мер личной профилактики:</w:t>
      </w:r>
    </w:p>
    <w:p w:rsidR="007E2A6F" w:rsidRPr="00BF519E" w:rsidRDefault="007E2A6F" w:rsidP="007E2A6F">
      <w:pPr>
        <w:tabs>
          <w:tab w:val="left" w:pos="11199"/>
        </w:tabs>
        <w:ind w:left="1134" w:right="570" w:firstLine="425"/>
        <w:jc w:val="both"/>
        <w:rPr>
          <w:rFonts w:ascii="PT Astra Serif" w:hAnsi="PT Astra Serif"/>
          <w:sz w:val="28"/>
          <w:szCs w:val="28"/>
          <w:lang w:val="ru-RU"/>
        </w:rPr>
      </w:pPr>
      <w:r w:rsidRPr="00BF519E">
        <w:rPr>
          <w:rFonts w:ascii="PT Astra Serif" w:hAnsi="PT Astra Serif"/>
          <w:sz w:val="28"/>
          <w:szCs w:val="28"/>
          <w:lang w:val="ru-RU"/>
        </w:rPr>
        <w:t>- чаще мыть руки с мылом;</w:t>
      </w:r>
    </w:p>
    <w:p w:rsidR="007E2A6F" w:rsidRPr="00BF519E" w:rsidRDefault="007E2A6F" w:rsidP="007E2A6F">
      <w:pPr>
        <w:tabs>
          <w:tab w:val="left" w:pos="11199"/>
        </w:tabs>
        <w:ind w:left="1134" w:right="570" w:firstLine="425"/>
        <w:jc w:val="both"/>
        <w:rPr>
          <w:rFonts w:ascii="PT Astra Serif" w:hAnsi="PT Astra Serif"/>
          <w:sz w:val="28"/>
          <w:szCs w:val="28"/>
          <w:lang w:val="ru-RU"/>
        </w:rPr>
      </w:pPr>
      <w:r w:rsidRPr="00BF519E">
        <w:rPr>
          <w:rFonts w:ascii="PT Astra Serif" w:hAnsi="PT Astra Serif"/>
          <w:sz w:val="28"/>
          <w:szCs w:val="28"/>
          <w:lang w:val="ru-RU"/>
        </w:rPr>
        <w:t>- использовать салфетки при кашле и чихании,</w:t>
      </w:r>
    </w:p>
    <w:p w:rsidR="007E2A6F" w:rsidRPr="00BF519E" w:rsidRDefault="007E2A6F" w:rsidP="007E2A6F">
      <w:pPr>
        <w:tabs>
          <w:tab w:val="left" w:pos="11199"/>
        </w:tabs>
        <w:ind w:left="1134" w:right="570" w:firstLine="425"/>
        <w:jc w:val="both"/>
        <w:rPr>
          <w:rFonts w:ascii="PT Astra Serif" w:hAnsi="PT Astra Serif"/>
          <w:sz w:val="28"/>
          <w:szCs w:val="28"/>
          <w:lang w:val="ru-RU"/>
        </w:rPr>
      </w:pPr>
      <w:r w:rsidRPr="00BF519E">
        <w:rPr>
          <w:rFonts w:ascii="PT Astra Serif" w:hAnsi="PT Astra Serif"/>
          <w:sz w:val="28"/>
          <w:szCs w:val="28"/>
          <w:lang w:val="ru-RU"/>
        </w:rPr>
        <w:t xml:space="preserve">- избегать контактов с </w:t>
      </w:r>
      <w:proofErr w:type="gramStart"/>
      <w:r w:rsidRPr="00BF519E">
        <w:rPr>
          <w:rFonts w:ascii="PT Astra Serif" w:hAnsi="PT Astra Serif"/>
          <w:sz w:val="28"/>
          <w:szCs w:val="28"/>
          <w:lang w:val="ru-RU"/>
        </w:rPr>
        <w:t>заболевшими</w:t>
      </w:r>
      <w:proofErr w:type="gramEnd"/>
      <w:r w:rsidRPr="00BF519E">
        <w:rPr>
          <w:rFonts w:ascii="PT Astra Serif" w:hAnsi="PT Astra Serif"/>
          <w:sz w:val="28"/>
          <w:szCs w:val="28"/>
          <w:lang w:val="ru-RU"/>
        </w:rPr>
        <w:t xml:space="preserve"> и не использовать их личные вещи;</w:t>
      </w:r>
    </w:p>
    <w:p w:rsidR="007E2A6F" w:rsidRPr="00BF519E" w:rsidRDefault="007E2A6F" w:rsidP="007E2A6F">
      <w:pPr>
        <w:tabs>
          <w:tab w:val="left" w:pos="11199"/>
        </w:tabs>
        <w:ind w:left="1134" w:right="570" w:firstLine="426"/>
        <w:jc w:val="both"/>
        <w:rPr>
          <w:rFonts w:ascii="PT Astra Serif" w:hAnsi="PT Astra Serif"/>
          <w:sz w:val="28"/>
          <w:szCs w:val="28"/>
          <w:lang w:val="ru-RU"/>
        </w:rPr>
      </w:pPr>
      <w:r w:rsidRPr="00BF519E">
        <w:rPr>
          <w:rFonts w:ascii="PT Astra Serif" w:hAnsi="PT Astra Serif"/>
          <w:sz w:val="28"/>
          <w:szCs w:val="28"/>
          <w:lang w:val="ru-RU"/>
        </w:rPr>
        <w:t xml:space="preserve">- не приближаться к местам скопления верблюдов и избегать прямого контакта </w:t>
      </w:r>
      <w:r>
        <w:rPr>
          <w:rFonts w:ascii="PT Astra Serif" w:hAnsi="PT Astra Serif"/>
          <w:sz w:val="28"/>
          <w:szCs w:val="28"/>
          <w:lang w:val="ru-RU"/>
        </w:rPr>
        <w:t xml:space="preserve">    </w:t>
      </w:r>
      <w:r w:rsidRPr="00BF519E">
        <w:rPr>
          <w:rFonts w:ascii="PT Astra Serif" w:hAnsi="PT Astra Serif"/>
          <w:sz w:val="28"/>
          <w:szCs w:val="28"/>
          <w:lang w:val="ru-RU"/>
        </w:rPr>
        <w:t>с ними;</w:t>
      </w:r>
    </w:p>
    <w:p w:rsidR="007E2A6F" w:rsidRPr="00BF519E" w:rsidRDefault="007E2A6F" w:rsidP="007E2A6F">
      <w:pPr>
        <w:tabs>
          <w:tab w:val="left" w:pos="11199"/>
        </w:tabs>
        <w:ind w:left="1134" w:right="570" w:firstLine="425"/>
        <w:jc w:val="both"/>
        <w:rPr>
          <w:rFonts w:ascii="PT Astra Serif" w:hAnsi="PT Astra Serif"/>
          <w:sz w:val="28"/>
          <w:szCs w:val="28"/>
          <w:lang w:val="ru-RU"/>
        </w:rPr>
      </w:pPr>
      <w:r w:rsidRPr="00BF519E">
        <w:rPr>
          <w:rFonts w:ascii="PT Astra Serif" w:hAnsi="PT Astra Serif"/>
          <w:sz w:val="28"/>
          <w:szCs w:val="28"/>
          <w:lang w:val="ru-RU"/>
        </w:rPr>
        <w:t>- не употреблять некипяченого и пастеризованного верблюжьего молока, а также не приобретать пищевые продукты в местах неорганизованной торговли;</w:t>
      </w:r>
    </w:p>
    <w:p w:rsidR="007E2A6F" w:rsidRPr="00BF519E" w:rsidRDefault="007E2A6F" w:rsidP="007E2A6F">
      <w:pPr>
        <w:tabs>
          <w:tab w:val="left" w:pos="11199"/>
        </w:tabs>
        <w:ind w:left="1134" w:right="570" w:firstLine="425"/>
        <w:jc w:val="both"/>
        <w:rPr>
          <w:rFonts w:ascii="PT Astra Serif" w:hAnsi="PT Astra Serif"/>
          <w:sz w:val="28"/>
          <w:szCs w:val="28"/>
          <w:lang w:val="ru-RU"/>
        </w:rPr>
      </w:pPr>
      <w:r w:rsidRPr="00BF519E">
        <w:rPr>
          <w:rFonts w:ascii="PT Astra Serif" w:hAnsi="PT Astra Serif"/>
          <w:sz w:val="28"/>
          <w:szCs w:val="28"/>
          <w:lang w:val="ru-RU"/>
        </w:rPr>
        <w:t>- при возникновении любых признаков недомогания следует обратиться к врачу;</w:t>
      </w:r>
    </w:p>
    <w:p w:rsidR="007E2A6F" w:rsidRPr="00BF519E" w:rsidRDefault="007E2A6F" w:rsidP="007E2A6F">
      <w:pPr>
        <w:tabs>
          <w:tab w:val="left" w:pos="11199"/>
        </w:tabs>
        <w:ind w:left="1134" w:right="570" w:firstLine="425"/>
        <w:jc w:val="both"/>
        <w:rPr>
          <w:rFonts w:ascii="PT Astra Serif" w:hAnsi="PT Astra Serif"/>
          <w:sz w:val="28"/>
          <w:szCs w:val="28"/>
          <w:lang w:val="ru-RU"/>
        </w:rPr>
        <w:sectPr w:rsidR="007E2A6F" w:rsidRPr="00BF519E" w:rsidSect="007E2A6F">
          <w:pgSz w:w="11910" w:h="16840"/>
          <w:pgMar w:top="993" w:right="141" w:bottom="0" w:left="0" w:header="720" w:footer="720" w:gutter="0"/>
          <w:cols w:space="720"/>
        </w:sectPr>
      </w:pPr>
      <w:r w:rsidRPr="00BF519E">
        <w:rPr>
          <w:rFonts w:ascii="PT Astra Serif" w:hAnsi="PT Astra Serif"/>
          <w:sz w:val="28"/>
          <w:szCs w:val="28"/>
          <w:lang w:val="ru-RU"/>
        </w:rPr>
        <w:t>- при возвращении из поездки и в случае появления любых симптомов заболевания (озноб, повышение температуры, недомогание, боль в горле и др.) необходимо немедленно обратиться в медицинскую организацию, проинформировав врача</w:t>
      </w:r>
      <w:r>
        <w:rPr>
          <w:rFonts w:ascii="PT Astra Serif" w:hAnsi="PT Astra Serif"/>
          <w:sz w:val="28"/>
          <w:szCs w:val="28"/>
          <w:lang w:val="ru-RU"/>
        </w:rPr>
        <w:t xml:space="preserve"> о недавнем пр</w:t>
      </w:r>
      <w:r>
        <w:rPr>
          <w:rFonts w:ascii="PT Astra Serif" w:hAnsi="PT Astra Serif"/>
          <w:sz w:val="28"/>
          <w:szCs w:val="28"/>
          <w:lang w:val="ru-RU"/>
        </w:rPr>
        <w:t>ебывании на хадже.</w:t>
      </w:r>
      <w:bookmarkStart w:id="0" w:name="_GoBack"/>
      <w:bookmarkEnd w:id="0"/>
    </w:p>
    <w:p w:rsidR="00512E0D" w:rsidRPr="007E2A6F" w:rsidRDefault="00512E0D">
      <w:pPr>
        <w:rPr>
          <w:lang w:val="ru-RU"/>
        </w:rPr>
      </w:pPr>
    </w:p>
    <w:sectPr w:rsidR="00512E0D" w:rsidRPr="007E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C0"/>
    <w:rsid w:val="00512E0D"/>
    <w:rsid w:val="007E2A6F"/>
    <w:rsid w:val="00C85D43"/>
    <w:rsid w:val="00E342F6"/>
    <w:rsid w:val="00F4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2A6F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2A6F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Селезнёва Юлия Игоревна</dc:creator>
  <cp:keywords/>
  <dc:description/>
  <cp:lastModifiedBy>Селезнёва Юлия Игоревна</cp:lastModifiedBy>
  <cp:revision>2</cp:revision>
  <dcterms:created xsi:type="dcterms:W3CDTF">2026-04-24T07:39:00Z</dcterms:created>
  <dcterms:modified xsi:type="dcterms:W3CDTF">2026-04-24T07:39:00Z</dcterms:modified>
</cp:coreProperties>
</file>